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3A" w:rsidRDefault="00D01A3A" w:rsidP="00D01A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BEA"/>
          <w:lang w:eastAsia="cs-CZ"/>
        </w:rPr>
      </w:pPr>
      <w:r w:rsidRPr="00D01A3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BEA"/>
          <w:lang w:eastAsia="cs-CZ"/>
        </w:rPr>
        <w:t>JAK SE CHOVAT PŘI BOUŘCE</w:t>
      </w:r>
    </w:p>
    <w:p w:rsidR="00D01A3A" w:rsidRPr="00D01A3A" w:rsidRDefault="00D01A3A" w:rsidP="00D01A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BEA"/>
          <w:lang w:eastAsia="cs-CZ"/>
        </w:rPr>
      </w:pPr>
    </w:p>
    <w:p w:rsidR="00C23BE1" w:rsidRPr="009E0179" w:rsidRDefault="00C23BE1" w:rsidP="00D01A3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shd w:val="clear" w:color="auto" w:fill="FFFBEA"/>
          <w:lang w:eastAsia="cs-CZ"/>
        </w:rPr>
        <w:t>Během bouřky nevycházejte zbytečně ven a raději si neplánujte výlety, pokud předpověď hlásí výskyt bouřek. Pokud se v době bouřky nacházíte venku, schovejte se.</w:t>
      </w:r>
      <w:r w:rsidRPr="009E0179">
        <w:rPr>
          <w:rFonts w:ascii="Arial" w:eastAsia="Times New Roman" w:hAnsi="Arial" w:cs="Arial"/>
          <w:color w:val="000000"/>
          <w:lang w:eastAsia="cs-CZ"/>
        </w:rPr>
        <w:br/>
      </w:r>
      <w:r w:rsidRPr="009E0179">
        <w:rPr>
          <w:rFonts w:ascii="Arial" w:eastAsia="Times New Roman" w:hAnsi="Arial" w:cs="Arial"/>
          <w:color w:val="000000"/>
          <w:lang w:eastAsia="cs-CZ"/>
        </w:rPr>
        <w:br/>
      </w: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Bezpečný úkryt</w:t>
      </w:r>
      <w:r w:rsidRPr="009E0179">
        <w:rPr>
          <w:rFonts w:ascii="Arial" w:eastAsia="Times New Roman" w:hAnsi="Arial" w:cs="Arial"/>
          <w:color w:val="000000"/>
          <w:lang w:eastAsia="cs-CZ"/>
        </w:rPr>
        <w:t> před bleskem poskytují budovy, zejména velké objekty s ocelovou nebo železobetonovou konstrukcí, obecně pak veškeré stavby chráněné hromosvodem. V přírodě se můžete bezpečně schovat v hustém lese a háji, nižším porostu nebo úzkém údolí.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Naopak se rozhodně neschovávejte pod osamělými stromy</w:t>
      </w:r>
      <w:r w:rsidRPr="009E0179">
        <w:rPr>
          <w:rFonts w:ascii="Arial" w:eastAsia="Times New Roman" w:hAnsi="Arial" w:cs="Arial"/>
          <w:color w:val="000000"/>
          <w:lang w:eastAsia="cs-CZ"/>
        </w:rPr>
        <w:t>, na okraji lesa, pod převisy nízkých skal, či v menších staveních bez hromosvodu. Velké bezpečí neskýtají ani velká stavení s porušenou statikou (např. zpustlé polorozpadlé objekty), kde v případě úderu blesku hrozí další narušení zdiva a zřícení.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Největší nebezpečí zásahu bleskem hrozí při pobytu v otevřeném terénu a na vyvýšených místech</w:t>
      </w:r>
      <w:r w:rsidRPr="009E0179">
        <w:rPr>
          <w:rFonts w:ascii="Arial" w:eastAsia="Times New Roman" w:hAnsi="Arial" w:cs="Arial"/>
          <w:color w:val="000000"/>
          <w:lang w:eastAsia="cs-CZ"/>
        </w:rPr>
        <w:t>, v bezprostřední blízkosti železných konstrukcí (sloupy elektrického vedení), vysokých osamocených stromů nebo vodních ploch. Nikdy se za bouřky neopírejte o zeď či skalní stěnu.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Během bouřky nezůstávejte na kopcích a holých pláních</w:t>
      </w:r>
      <w:r w:rsidRPr="009E0179">
        <w:rPr>
          <w:rFonts w:ascii="Arial" w:eastAsia="Times New Roman" w:hAnsi="Arial" w:cs="Arial"/>
          <w:color w:val="000000"/>
          <w:lang w:eastAsia="cs-CZ"/>
        </w:rPr>
        <w:t>. Překvapí-li vás bouřka na rozlehlé holé pláni, rozhodně nepokračujte dál v chůzi a nezůstávejte ve skupině. Nejbezpečnějším řešením je přečkat bouřku v podřepu s nohama a rukama u sebe – na zem si rozhodně nelehejte.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lang w:eastAsia="cs-CZ"/>
        </w:rPr>
        <w:t>Jelikož je blesk jak známo silný elektrický výboj atmosférického původu, velké nebezpečí hrozí při koupání, windsurfingu, plavbě v loďce, příliš bezpečné není ani telefonování, či práce s elektrickými a plynovými spotřebiči.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Nezdržujte se v blízkosti potoků nebo na podmáčené půdě.</w:t>
      </w:r>
      <w:r w:rsidRPr="009E0179">
        <w:rPr>
          <w:rFonts w:ascii="Arial" w:eastAsia="Times New Roman" w:hAnsi="Arial" w:cs="Arial"/>
          <w:color w:val="000000"/>
          <w:lang w:eastAsia="cs-CZ"/>
        </w:rPr>
        <w:t> Vhodný úkryt nepředstavuje ani stan či malá jeskyně ve skále. Sezení na izolační podložce (karimatka, batoh) vás před přímým zásahem blesku neuchrání.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lang w:eastAsia="cs-CZ"/>
        </w:rPr>
        <w:t>Za bouřky venku pokud možno </w:t>
      </w: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nepřenášejte kovové předměty</w:t>
      </w:r>
      <w:r w:rsidRPr="009E0179">
        <w:rPr>
          <w:rFonts w:ascii="Arial" w:eastAsia="Times New Roman" w:hAnsi="Arial" w:cs="Arial"/>
          <w:color w:val="000000"/>
          <w:lang w:eastAsia="cs-CZ"/>
        </w:rPr>
        <w:t> – fungují totiž jako hromosvod.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lang w:eastAsia="cs-CZ"/>
        </w:rPr>
        <w:t>Při pobytu v přírodě během bouřky </w:t>
      </w: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neutíkejte ani se neschovávejte pod osamocenými stromy</w:t>
      </w:r>
      <w:r w:rsidRPr="009E0179">
        <w:rPr>
          <w:rFonts w:ascii="Arial" w:eastAsia="Times New Roman" w:hAnsi="Arial" w:cs="Arial"/>
          <w:color w:val="000000"/>
          <w:lang w:eastAsia="cs-CZ"/>
        </w:rPr>
        <w:t>, v obou případech by vás blesk mohl zasáhnout.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Bouřka je nejvíce nebezpečná do vzdálenosti 3 km</w:t>
      </w:r>
      <w:r w:rsidRPr="009E0179">
        <w:rPr>
          <w:rFonts w:ascii="Arial" w:eastAsia="Times New Roman" w:hAnsi="Arial" w:cs="Arial"/>
          <w:color w:val="000000"/>
          <w:lang w:eastAsia="cs-CZ"/>
        </w:rPr>
        <w:t> (tj. zhruba 9 sekund mezi hřměním a bleskem), ale v bezpečném úkrytu raději zůstaňte až do doby, než bude bouře alespoň 10 km vzdálená (tj. zhruba 30 s mezi hřměním a bleskem).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lang w:eastAsia="cs-CZ"/>
        </w:rPr>
        <w:t>Při hledání úkrytu před bouřkou pamatujte také na to, že ji doprovází nejen blesky, ale často i silný vítr, který také představuje riziko. Proto se držte v bezpečné vzdálenosti od vysokých stromů (hrozí vývraty, nebezpečné odletující větve můžou způsobit vážná zranění), nebo sloupů elektrického vedení (shozené dráty mohou být stále pod proudem).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Pokud vás zastihne bouřka v automobilu, nemusíte se blesku příliš obávat.</w:t>
      </w:r>
      <w:r w:rsidRPr="009E0179">
        <w:rPr>
          <w:rFonts w:ascii="Arial" w:eastAsia="Times New Roman" w:hAnsi="Arial" w:cs="Arial"/>
          <w:color w:val="000000"/>
          <w:lang w:eastAsia="cs-CZ"/>
        </w:rPr>
        <w:t xml:space="preserve"> Jestliže necháte okna i dveře zavřená, poskytne vám plechová karoserie spolehlivou ochranu. V případě silných nárazů větru však dávejte pozor na padající stromy či větve, je rovněž třeba přizpůsobit rychlost a styl jízdy extrémním povětrnostním podmínkám, popř. zcela </w:t>
      </w:r>
      <w:bookmarkStart w:id="0" w:name="_GoBack"/>
      <w:bookmarkEnd w:id="0"/>
      <w:r w:rsidRPr="009E0179">
        <w:rPr>
          <w:rFonts w:ascii="Arial" w:eastAsia="Times New Roman" w:hAnsi="Arial" w:cs="Arial"/>
          <w:color w:val="000000"/>
          <w:lang w:eastAsia="cs-CZ"/>
        </w:rPr>
        <w:t>zastavit a přečkat nepřízeň počasí v autě zaparkovaném na bezpečném místě.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lang w:eastAsia="cs-CZ"/>
        </w:rPr>
        <w:t>Pokud jste v budově, během bouřky se raději zdržujte na suchém místě a dále od vodovodu, kamen, elektrospotřebičů, zásuvek a telefonu. </w:t>
      </w: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Nezapomeňte zavřít okna a odpojit z elektřiny televizor a další přístroje, jejichž součástí je obrazovka.</w:t>
      </w:r>
    </w:p>
    <w:p w:rsidR="00C23BE1" w:rsidRPr="009E0179" w:rsidRDefault="00C23BE1" w:rsidP="00C23BE1">
      <w:pPr>
        <w:shd w:val="clear" w:color="auto" w:fill="FFFBEA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9E0179">
        <w:rPr>
          <w:rFonts w:ascii="Arial" w:eastAsia="Times New Roman" w:hAnsi="Arial" w:cs="Arial"/>
          <w:color w:val="000000"/>
          <w:lang w:eastAsia="cs-CZ"/>
        </w:rPr>
        <w:t>Pokud je lidský život, zdraví popř. majetek v bezprostředním ohrožení, </w:t>
      </w:r>
      <w:r w:rsidRPr="009E0179">
        <w:rPr>
          <w:rFonts w:ascii="Arial" w:eastAsia="Times New Roman" w:hAnsi="Arial" w:cs="Arial"/>
          <w:b/>
          <w:bCs/>
          <w:color w:val="000000"/>
          <w:lang w:eastAsia="cs-CZ"/>
        </w:rPr>
        <w:t>volejte hasiče na číslo 112 nebo 150.</w:t>
      </w:r>
    </w:p>
    <w:p w:rsidR="00FD09F2" w:rsidRPr="009E0179" w:rsidRDefault="00FD09F2"/>
    <w:sectPr w:rsidR="00FD09F2" w:rsidRPr="009E01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0D" w:rsidRDefault="0008480D" w:rsidP="00C23BE1">
      <w:pPr>
        <w:spacing w:after="0" w:line="240" w:lineRule="auto"/>
      </w:pPr>
      <w:r>
        <w:separator/>
      </w:r>
    </w:p>
  </w:endnote>
  <w:endnote w:type="continuationSeparator" w:id="0">
    <w:p w:rsidR="0008480D" w:rsidRDefault="0008480D" w:rsidP="00C2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0D" w:rsidRDefault="0008480D" w:rsidP="00C23BE1">
      <w:pPr>
        <w:spacing w:after="0" w:line="240" w:lineRule="auto"/>
      </w:pPr>
      <w:r>
        <w:separator/>
      </w:r>
    </w:p>
  </w:footnote>
  <w:footnote w:type="continuationSeparator" w:id="0">
    <w:p w:rsidR="0008480D" w:rsidRDefault="0008480D" w:rsidP="00C2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E1" w:rsidRDefault="00C23BE1">
    <w:pPr>
      <w:pStyle w:val="Zhlav"/>
    </w:pPr>
    <w:r>
      <w:t>Jak se chovat při bouřce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E1"/>
    <w:rsid w:val="0008480D"/>
    <w:rsid w:val="009E0179"/>
    <w:rsid w:val="00B91E6A"/>
    <w:rsid w:val="00C23BE1"/>
    <w:rsid w:val="00D01A3A"/>
    <w:rsid w:val="00F84593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28FC-0412-4D62-8F6A-20BAE934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BE1"/>
  </w:style>
  <w:style w:type="paragraph" w:styleId="Zpat">
    <w:name w:val="footer"/>
    <w:basedOn w:val="Normln"/>
    <w:link w:val="ZpatChar"/>
    <w:uiPriority w:val="99"/>
    <w:unhideWhenUsed/>
    <w:rsid w:val="00C2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2018-03-16T13:37:00Z</dcterms:created>
  <dcterms:modified xsi:type="dcterms:W3CDTF">2018-03-20T21:55:00Z</dcterms:modified>
</cp:coreProperties>
</file>